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E979B" w14:textId="7C4E10D8" w:rsidR="00F97055" w:rsidRPr="007C5383" w:rsidRDefault="000F17D7" w:rsidP="000F17D7">
      <w:pPr>
        <w:ind w:leftChars="-337" w:left="-707" w:rightChars="-338" w:right="-710" w:hanging="1"/>
        <w:jc w:val="center"/>
        <w:rPr>
          <w:rFonts w:eastAsiaTheme="minorHAnsi"/>
          <w:b/>
          <w:bCs/>
          <w:sz w:val="36"/>
          <w:szCs w:val="36"/>
        </w:rPr>
      </w:pPr>
      <w:r w:rsidRPr="007C5383">
        <w:rPr>
          <w:rFonts w:eastAsiaTheme="minorHAnsi" w:cs="ＭＳ Ｐゴシック"/>
          <w:b/>
          <w:bCs/>
          <w:noProof/>
          <w:kern w:val="0"/>
          <w:sz w:val="36"/>
          <w:szCs w:val="36"/>
        </w:rPr>
        <w:drawing>
          <wp:anchor distT="0" distB="0" distL="114300" distR="114300" simplePos="0" relativeHeight="251659264" behindDoc="0" locked="0" layoutInCell="1" allowOverlap="1" wp14:anchorId="4DE2403C" wp14:editId="672104C5">
            <wp:simplePos x="0" y="0"/>
            <wp:positionH relativeFrom="margin">
              <wp:align>right</wp:align>
            </wp:positionH>
            <wp:positionV relativeFrom="paragraph">
              <wp:posOffset>90805</wp:posOffset>
            </wp:positionV>
            <wp:extent cx="847725" cy="552450"/>
            <wp:effectExtent l="0" t="0" r="9525" b="0"/>
            <wp:wrapNone/>
            <wp:docPr id="4" name="図 4" descr="cpd-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pic:spPr>
                </pic:pic>
              </a:graphicData>
            </a:graphic>
            <wp14:sizeRelH relativeFrom="page">
              <wp14:pctWidth>0</wp14:pctWidth>
            </wp14:sizeRelH>
            <wp14:sizeRelV relativeFrom="page">
              <wp14:pctHeight>0</wp14:pctHeight>
            </wp14:sizeRelV>
          </wp:anchor>
        </w:drawing>
      </w:r>
      <w:r w:rsidR="00BA3306" w:rsidRPr="007C5383">
        <w:rPr>
          <w:rFonts w:eastAsiaTheme="minorHAnsi" w:hint="eastAsia"/>
          <w:b/>
          <w:bCs/>
          <w:sz w:val="36"/>
          <w:szCs w:val="36"/>
        </w:rPr>
        <w:t>令和</w:t>
      </w:r>
      <w:r w:rsidR="004F7107" w:rsidRPr="007C5383">
        <w:rPr>
          <w:rFonts w:eastAsiaTheme="minorHAnsi" w:hint="eastAsia"/>
          <w:b/>
          <w:bCs/>
          <w:sz w:val="36"/>
          <w:szCs w:val="36"/>
        </w:rPr>
        <w:t>６</w:t>
      </w:r>
      <w:r w:rsidR="00BA3306" w:rsidRPr="007C5383">
        <w:rPr>
          <w:rFonts w:eastAsiaTheme="minorHAnsi" w:hint="eastAsia"/>
          <w:b/>
          <w:bCs/>
          <w:sz w:val="36"/>
          <w:szCs w:val="36"/>
        </w:rPr>
        <w:t>年度現地研修会のお知らせ</w:t>
      </w:r>
    </w:p>
    <w:p w14:paraId="005AD7B3" w14:textId="77777777" w:rsidR="00BA3306" w:rsidRPr="007C5383" w:rsidRDefault="00BA3306" w:rsidP="000F17D7">
      <w:pPr>
        <w:ind w:leftChars="-337" w:left="-707" w:rightChars="-338" w:right="-710" w:hanging="1"/>
        <w:rPr>
          <w:rFonts w:eastAsiaTheme="minorHAnsi"/>
          <w:szCs w:val="21"/>
        </w:rPr>
      </w:pPr>
    </w:p>
    <w:p w14:paraId="35DFFD24" w14:textId="00BE67EB" w:rsidR="00AF6217" w:rsidRPr="007C5383" w:rsidRDefault="00BA3306" w:rsidP="00AF6217">
      <w:pPr>
        <w:ind w:leftChars="-337" w:left="-707" w:rightChars="-338" w:right="-710" w:hanging="1"/>
        <w:jc w:val="center"/>
        <w:rPr>
          <w:rFonts w:eastAsiaTheme="minorHAnsi"/>
          <w:b/>
          <w:bCs/>
          <w:szCs w:val="21"/>
        </w:rPr>
      </w:pPr>
      <w:r w:rsidRPr="007C5383">
        <w:rPr>
          <w:rFonts w:eastAsiaTheme="minorHAnsi" w:hint="eastAsia"/>
          <w:b/>
          <w:bCs/>
          <w:sz w:val="28"/>
          <w:szCs w:val="28"/>
        </w:rPr>
        <w:t>渋谷駅街区土地区画整理事業の現地視察研修会を開催します</w:t>
      </w:r>
    </w:p>
    <w:p w14:paraId="3ECD9643" w14:textId="16898C81" w:rsidR="00BA3306" w:rsidRPr="007C5383" w:rsidRDefault="00BA3306" w:rsidP="000F17D7">
      <w:pPr>
        <w:ind w:leftChars="-337" w:left="-707" w:rightChars="-338" w:right="-710" w:hanging="1"/>
        <w:rPr>
          <w:rFonts w:eastAsiaTheme="minorHAnsi"/>
          <w:szCs w:val="21"/>
        </w:rPr>
      </w:pPr>
      <w:r w:rsidRPr="007C5383">
        <w:rPr>
          <w:rFonts w:eastAsiaTheme="minorHAnsi" w:hint="eastAsia"/>
          <w:szCs w:val="21"/>
        </w:rPr>
        <w:t xml:space="preserve">　本年度の現地研修視察会は、渋谷駅周辺で進められている</w:t>
      </w:r>
      <w:r w:rsidR="00A7164B" w:rsidRPr="007C5383">
        <w:rPr>
          <w:rFonts w:eastAsiaTheme="minorHAnsi" w:hint="eastAsia"/>
          <w:szCs w:val="21"/>
        </w:rPr>
        <w:t>渋谷駅</w:t>
      </w:r>
      <w:r w:rsidRPr="007C5383">
        <w:rPr>
          <w:rFonts w:eastAsiaTheme="minorHAnsi" w:hint="eastAsia"/>
          <w:szCs w:val="21"/>
        </w:rPr>
        <w:t>土地区画整理事業を対象に開催いたします。</w:t>
      </w:r>
      <w:r w:rsidR="00742AFD" w:rsidRPr="007C5383">
        <w:rPr>
          <w:rFonts w:eastAsiaTheme="minorHAnsi" w:hint="eastAsia"/>
          <w:szCs w:val="21"/>
        </w:rPr>
        <w:t>(事業詳細は「</w:t>
      </w:r>
      <w:proofErr w:type="spellStart"/>
      <w:r w:rsidR="00742AFD" w:rsidRPr="007C5383">
        <w:rPr>
          <w:rFonts w:eastAsiaTheme="minorHAnsi"/>
          <w:szCs w:val="21"/>
        </w:rPr>
        <w:t>shibuya</w:t>
      </w:r>
      <w:proofErr w:type="spellEnd"/>
      <w:r w:rsidR="00742AFD" w:rsidRPr="007C5383">
        <w:rPr>
          <w:rFonts w:eastAsiaTheme="minorHAnsi"/>
          <w:szCs w:val="21"/>
        </w:rPr>
        <w:t xml:space="preserve"> future</w:t>
      </w:r>
      <w:r w:rsidR="00742AFD" w:rsidRPr="007C5383">
        <w:rPr>
          <w:rFonts w:eastAsiaTheme="minorHAnsi" w:hint="eastAsia"/>
          <w:szCs w:val="21"/>
        </w:rPr>
        <w:t>」で検索ください。)</w:t>
      </w:r>
    </w:p>
    <w:p w14:paraId="700A6B64" w14:textId="77777777" w:rsidR="00BA3306" w:rsidRPr="007C5383" w:rsidRDefault="00BA3306" w:rsidP="000F17D7">
      <w:pPr>
        <w:ind w:leftChars="-337" w:left="-707" w:rightChars="-338" w:right="-710" w:hanging="1"/>
        <w:rPr>
          <w:rFonts w:eastAsiaTheme="minorHAnsi"/>
          <w:color w:val="000000"/>
          <w:szCs w:val="21"/>
        </w:rPr>
      </w:pPr>
      <w:r w:rsidRPr="007C5383">
        <w:rPr>
          <w:rFonts w:eastAsiaTheme="minorHAnsi" w:hint="eastAsia"/>
          <w:szCs w:val="21"/>
        </w:rPr>
        <w:t xml:space="preserve">　</w:t>
      </w:r>
      <w:r w:rsidRPr="007C5383">
        <w:rPr>
          <w:rFonts w:eastAsiaTheme="minorHAnsi"/>
          <w:color w:val="000000"/>
          <w:szCs w:val="21"/>
        </w:rPr>
        <w:t>渋谷駅は、東急、JR、東京メトロ、京王の5駅8線の鉄道路線が結節するとともに、都内最大級のバスターミナルを持つ全国有数の公共交通拠点です。</w:t>
      </w:r>
    </w:p>
    <w:p w14:paraId="5AC6E079" w14:textId="77777777" w:rsidR="00B06D05" w:rsidRPr="007C5383" w:rsidRDefault="00BA3306" w:rsidP="000F17D7">
      <w:pPr>
        <w:ind w:leftChars="-337" w:left="-707" w:rightChars="-338" w:right="-710" w:hanging="1"/>
        <w:rPr>
          <w:rFonts w:eastAsiaTheme="minorHAnsi"/>
          <w:color w:val="000000"/>
          <w:szCs w:val="21"/>
        </w:rPr>
      </w:pPr>
      <w:r w:rsidRPr="007C5383">
        <w:rPr>
          <w:rFonts w:eastAsiaTheme="minorHAnsi" w:hint="eastAsia"/>
          <w:color w:val="000000"/>
          <w:szCs w:val="21"/>
        </w:rPr>
        <w:t xml:space="preserve">　</w:t>
      </w:r>
      <w:r w:rsidR="00B06D05" w:rsidRPr="007C5383">
        <w:rPr>
          <w:rFonts w:eastAsiaTheme="minorHAnsi" w:hint="eastAsia"/>
          <w:color w:val="000000"/>
          <w:szCs w:val="21"/>
        </w:rPr>
        <w:t>さらに、</w:t>
      </w:r>
      <w:r w:rsidR="00B06D05" w:rsidRPr="007C5383">
        <w:rPr>
          <w:rFonts w:eastAsiaTheme="minorHAnsi"/>
          <w:color w:val="000000"/>
          <w:szCs w:val="21"/>
        </w:rPr>
        <w:t>渋谷駅</w:t>
      </w:r>
      <w:r w:rsidR="00B06D05" w:rsidRPr="007C5383">
        <w:rPr>
          <w:rFonts w:eastAsiaTheme="minorHAnsi" w:hint="eastAsia"/>
          <w:color w:val="000000"/>
          <w:szCs w:val="21"/>
        </w:rPr>
        <w:t>は</w:t>
      </w:r>
      <w:r w:rsidR="00B06D05" w:rsidRPr="007C5383">
        <w:rPr>
          <w:rFonts w:eastAsiaTheme="minorHAnsi"/>
          <w:color w:val="000000"/>
          <w:szCs w:val="21"/>
        </w:rPr>
        <w:t>交通結節点であるとともに、周辺の商業地への玄関口でもあることから多くの歩行者が集まる都市活動の拠点となっていますが、駅施設の増改築により複雑化しており、</w:t>
      </w:r>
      <w:r w:rsidR="00B06D05" w:rsidRPr="007C5383">
        <w:rPr>
          <w:rFonts w:eastAsiaTheme="minorHAnsi" w:hint="eastAsia"/>
          <w:color w:val="000000"/>
          <w:szCs w:val="21"/>
        </w:rPr>
        <w:t>その接続性など</w:t>
      </w:r>
      <w:r w:rsidR="00B06D05" w:rsidRPr="007C5383">
        <w:rPr>
          <w:rFonts w:eastAsiaTheme="minorHAnsi"/>
          <w:color w:val="000000"/>
          <w:szCs w:val="21"/>
        </w:rPr>
        <w:t>利便性を欠いています。</w:t>
      </w:r>
    </w:p>
    <w:p w14:paraId="1A9E799F" w14:textId="77777777" w:rsidR="00B06D05" w:rsidRPr="007C5383" w:rsidRDefault="00B06D05" w:rsidP="000F17D7">
      <w:pPr>
        <w:ind w:leftChars="-337" w:left="-708" w:rightChars="-338" w:right="-710" w:firstLineChars="100" w:firstLine="210"/>
        <w:rPr>
          <w:rFonts w:eastAsiaTheme="minorHAnsi"/>
          <w:color w:val="000000"/>
          <w:szCs w:val="21"/>
        </w:rPr>
      </w:pPr>
      <w:r w:rsidRPr="007C5383">
        <w:rPr>
          <w:rFonts w:eastAsiaTheme="minorHAnsi"/>
          <w:color w:val="000000"/>
          <w:szCs w:val="21"/>
        </w:rPr>
        <w:t>また、駅周辺についても、安全で快適な歩行者空間の確保、交通結節機能の強化、錯綜する交通動線の改善など、多くの課題を抱えています。</w:t>
      </w:r>
      <w:r w:rsidRPr="007C5383">
        <w:rPr>
          <w:rFonts w:eastAsiaTheme="minorHAnsi" w:hint="eastAsia"/>
          <w:color w:val="000000"/>
          <w:szCs w:val="21"/>
        </w:rPr>
        <w:t xml:space="preserve">　このため、</w:t>
      </w:r>
      <w:r w:rsidRPr="007C5383">
        <w:rPr>
          <w:rFonts w:eastAsiaTheme="minorHAnsi"/>
          <w:color w:val="000000"/>
          <w:szCs w:val="21"/>
        </w:rPr>
        <w:t>これらの課題を解決すべく、2005年の都市再生緊急整備地域の指定等を経て、</w:t>
      </w:r>
      <w:r w:rsidRPr="007C5383">
        <w:rPr>
          <w:rFonts w:eastAsiaTheme="minorHAnsi" w:hint="eastAsia"/>
          <w:color w:val="000000"/>
          <w:szCs w:val="21"/>
        </w:rPr>
        <w:t>本事業が始められ、</w:t>
      </w:r>
      <w:r w:rsidRPr="007C5383">
        <w:rPr>
          <w:rFonts w:eastAsiaTheme="minorHAnsi"/>
          <w:color w:val="000000"/>
          <w:szCs w:val="21"/>
        </w:rPr>
        <w:t>渋谷</w:t>
      </w:r>
      <w:r w:rsidRPr="007C5383">
        <w:rPr>
          <w:rFonts w:eastAsiaTheme="minorHAnsi" w:hint="eastAsia"/>
          <w:color w:val="000000"/>
          <w:szCs w:val="21"/>
        </w:rPr>
        <w:t>駅地区の再生を進めているところです。</w:t>
      </w:r>
    </w:p>
    <w:p w14:paraId="4CAC7F4F" w14:textId="77777777" w:rsidR="00BA3306" w:rsidRPr="007C5383" w:rsidRDefault="00BA3306" w:rsidP="000F17D7">
      <w:pPr>
        <w:ind w:leftChars="-337" w:left="-708" w:rightChars="-338" w:right="-710" w:firstLineChars="100" w:firstLine="210"/>
        <w:rPr>
          <w:rFonts w:eastAsiaTheme="minorHAnsi"/>
          <w:szCs w:val="21"/>
        </w:rPr>
      </w:pPr>
    </w:p>
    <w:p w14:paraId="109CDC88" w14:textId="77777777" w:rsidR="00B06D05" w:rsidRPr="007C5383" w:rsidRDefault="00B06D05" w:rsidP="000F17D7">
      <w:pPr>
        <w:ind w:leftChars="-337" w:left="-708" w:rightChars="-338" w:right="-710" w:firstLineChars="100" w:firstLine="210"/>
        <w:rPr>
          <w:rFonts w:eastAsiaTheme="minorHAnsi"/>
          <w:szCs w:val="21"/>
        </w:rPr>
      </w:pPr>
      <w:r w:rsidRPr="007C5383">
        <w:rPr>
          <w:rFonts w:eastAsiaTheme="minorHAnsi" w:hint="eastAsia"/>
          <w:szCs w:val="21"/>
        </w:rPr>
        <w:t>１　視察日程</w:t>
      </w:r>
    </w:p>
    <w:p w14:paraId="6CC51748" w14:textId="77777777" w:rsidR="00B06D05" w:rsidRPr="007C5383" w:rsidRDefault="00B06D05" w:rsidP="000F17D7">
      <w:pPr>
        <w:pStyle w:val="a3"/>
        <w:numPr>
          <w:ilvl w:val="0"/>
          <w:numId w:val="1"/>
        </w:numPr>
        <w:ind w:leftChars="0" w:rightChars="-338" w:right="-710"/>
        <w:rPr>
          <w:rFonts w:eastAsiaTheme="minorHAnsi"/>
          <w:szCs w:val="21"/>
        </w:rPr>
      </w:pPr>
      <w:r w:rsidRPr="007C5383">
        <w:rPr>
          <w:rFonts w:eastAsiaTheme="minorHAnsi" w:hint="eastAsia"/>
          <w:szCs w:val="21"/>
        </w:rPr>
        <w:t xml:space="preserve">　日　</w:t>
      </w:r>
      <w:r w:rsidR="002A367C" w:rsidRPr="007C5383">
        <w:rPr>
          <w:rFonts w:eastAsiaTheme="minorHAnsi" w:hint="eastAsia"/>
          <w:szCs w:val="21"/>
        </w:rPr>
        <w:t xml:space="preserve">　</w:t>
      </w:r>
      <w:r w:rsidRPr="007C5383">
        <w:rPr>
          <w:rFonts w:eastAsiaTheme="minorHAnsi" w:hint="eastAsia"/>
          <w:szCs w:val="21"/>
        </w:rPr>
        <w:t xml:space="preserve">時　：　令和６年１２月６日(金)　</w:t>
      </w:r>
      <w:r w:rsidR="002A367C" w:rsidRPr="007C5383">
        <w:rPr>
          <w:rFonts w:eastAsiaTheme="minorHAnsi" w:hint="eastAsia"/>
          <w:szCs w:val="21"/>
        </w:rPr>
        <w:t>１５時～１７時</w:t>
      </w:r>
    </w:p>
    <w:p w14:paraId="601B291A" w14:textId="77777777" w:rsidR="002A367C" w:rsidRPr="007C5383" w:rsidRDefault="002A367C" w:rsidP="000F17D7">
      <w:pPr>
        <w:pStyle w:val="a3"/>
        <w:numPr>
          <w:ilvl w:val="0"/>
          <w:numId w:val="1"/>
        </w:numPr>
        <w:ind w:leftChars="0" w:rightChars="-338" w:right="-710"/>
        <w:rPr>
          <w:rFonts w:eastAsiaTheme="minorHAnsi"/>
          <w:szCs w:val="21"/>
        </w:rPr>
      </w:pPr>
      <w:r w:rsidRPr="007C5383">
        <w:rPr>
          <w:rFonts w:eastAsiaTheme="minorHAnsi" w:hint="eastAsia"/>
          <w:szCs w:val="21"/>
        </w:rPr>
        <w:t xml:space="preserve">　集合場所　：　渋谷駅周辺(決まり次第お知らせいたします。)</w:t>
      </w:r>
    </w:p>
    <w:p w14:paraId="0D04C5B5" w14:textId="77777777" w:rsidR="002A367C" w:rsidRPr="007C5383" w:rsidRDefault="002A367C" w:rsidP="000F17D7">
      <w:pPr>
        <w:pStyle w:val="a3"/>
        <w:numPr>
          <w:ilvl w:val="0"/>
          <w:numId w:val="1"/>
        </w:numPr>
        <w:ind w:leftChars="0" w:rightChars="-338" w:right="-710"/>
        <w:rPr>
          <w:rFonts w:eastAsiaTheme="minorHAnsi"/>
          <w:szCs w:val="21"/>
        </w:rPr>
      </w:pPr>
      <w:r w:rsidRPr="007C5383">
        <w:rPr>
          <w:rFonts w:eastAsiaTheme="minorHAnsi" w:hint="eastAsia"/>
          <w:szCs w:val="21"/>
        </w:rPr>
        <w:t xml:space="preserve">　予定行程　：　１４：４５　受付開始</w:t>
      </w:r>
    </w:p>
    <w:p w14:paraId="0B215C84" w14:textId="77777777" w:rsidR="002A367C" w:rsidRPr="007C5383" w:rsidRDefault="002A367C" w:rsidP="000F17D7">
      <w:pPr>
        <w:pStyle w:val="a3"/>
        <w:ind w:leftChars="0" w:left="66" w:rightChars="-338" w:right="-710"/>
        <w:rPr>
          <w:rFonts w:eastAsiaTheme="minorHAnsi"/>
          <w:szCs w:val="21"/>
        </w:rPr>
      </w:pPr>
      <w:r w:rsidRPr="007C5383">
        <w:rPr>
          <w:rFonts w:eastAsiaTheme="minorHAnsi" w:hint="eastAsia"/>
          <w:szCs w:val="21"/>
        </w:rPr>
        <w:t xml:space="preserve">　　　　　　　　１５：００　事業説明</w:t>
      </w:r>
    </w:p>
    <w:p w14:paraId="19E6EA6E" w14:textId="77777777" w:rsidR="002A367C" w:rsidRPr="007C5383" w:rsidRDefault="002A367C" w:rsidP="000F17D7">
      <w:pPr>
        <w:pStyle w:val="a3"/>
        <w:ind w:leftChars="0" w:left="66" w:rightChars="-338" w:right="-710"/>
        <w:rPr>
          <w:rFonts w:eastAsiaTheme="minorHAnsi"/>
          <w:szCs w:val="21"/>
        </w:rPr>
      </w:pPr>
      <w:r w:rsidRPr="007C5383">
        <w:rPr>
          <w:rFonts w:eastAsiaTheme="minorHAnsi" w:hint="eastAsia"/>
          <w:szCs w:val="21"/>
        </w:rPr>
        <w:t xml:space="preserve">　　　　　　　　１５：３０　現地視察</w:t>
      </w:r>
    </w:p>
    <w:p w14:paraId="4ABC3376" w14:textId="77777777" w:rsidR="002A367C" w:rsidRPr="007C5383" w:rsidRDefault="002A367C" w:rsidP="000F17D7">
      <w:pPr>
        <w:pStyle w:val="a3"/>
        <w:ind w:leftChars="0" w:left="66" w:rightChars="-338" w:right="-710"/>
        <w:rPr>
          <w:rFonts w:eastAsiaTheme="minorHAnsi"/>
          <w:szCs w:val="21"/>
        </w:rPr>
      </w:pPr>
      <w:r w:rsidRPr="007C5383">
        <w:rPr>
          <w:rFonts w:eastAsiaTheme="minorHAnsi" w:hint="eastAsia"/>
          <w:szCs w:val="21"/>
        </w:rPr>
        <w:t xml:space="preserve">　　　　　　　　１７：００　解散</w:t>
      </w:r>
    </w:p>
    <w:p w14:paraId="310F03DE" w14:textId="77777777" w:rsidR="002A367C" w:rsidRPr="007C5383" w:rsidRDefault="002A367C" w:rsidP="000F17D7">
      <w:pPr>
        <w:pStyle w:val="a3"/>
        <w:numPr>
          <w:ilvl w:val="0"/>
          <w:numId w:val="1"/>
        </w:numPr>
        <w:ind w:leftChars="0" w:rightChars="-338" w:right="-710"/>
        <w:rPr>
          <w:rFonts w:eastAsiaTheme="minorHAnsi"/>
          <w:szCs w:val="21"/>
        </w:rPr>
      </w:pPr>
      <w:r w:rsidRPr="007C5383">
        <w:rPr>
          <w:rFonts w:eastAsiaTheme="minorHAnsi" w:hint="eastAsia"/>
          <w:szCs w:val="21"/>
        </w:rPr>
        <w:t xml:space="preserve">　募集人数　：　２０名(会員優先・先着順)</w:t>
      </w:r>
    </w:p>
    <w:p w14:paraId="281438DC" w14:textId="77777777" w:rsidR="002A367C" w:rsidRPr="007C5383" w:rsidRDefault="002A367C" w:rsidP="000F17D7">
      <w:pPr>
        <w:pStyle w:val="a3"/>
        <w:numPr>
          <w:ilvl w:val="0"/>
          <w:numId w:val="1"/>
        </w:numPr>
        <w:ind w:leftChars="0" w:rightChars="-338" w:right="-710"/>
        <w:rPr>
          <w:rFonts w:eastAsiaTheme="minorHAnsi"/>
          <w:szCs w:val="21"/>
        </w:rPr>
      </w:pPr>
      <w:r w:rsidRPr="007C5383">
        <w:rPr>
          <w:rFonts w:eastAsiaTheme="minorHAnsi" w:hint="eastAsia"/>
          <w:szCs w:val="21"/>
        </w:rPr>
        <w:t xml:space="preserve">　参加費　　：　無料</w:t>
      </w:r>
    </w:p>
    <w:p w14:paraId="2AD62844" w14:textId="77777777" w:rsidR="002A367C" w:rsidRPr="007C5383" w:rsidRDefault="002A367C" w:rsidP="000F17D7">
      <w:pPr>
        <w:ind w:left="-294" w:rightChars="-338" w:right="-710"/>
        <w:rPr>
          <w:rFonts w:eastAsiaTheme="minorHAnsi"/>
          <w:szCs w:val="21"/>
        </w:rPr>
      </w:pPr>
      <w:r w:rsidRPr="007C5383">
        <w:rPr>
          <w:rFonts w:eastAsiaTheme="minorHAnsi" w:hint="eastAsia"/>
          <w:szCs w:val="21"/>
        </w:rPr>
        <w:t>参加者確定後、詳細についてご連絡いたします。</w:t>
      </w:r>
    </w:p>
    <w:p w14:paraId="74D37218" w14:textId="77777777" w:rsidR="002A367C" w:rsidRPr="007C5383" w:rsidRDefault="002A367C" w:rsidP="000F17D7">
      <w:pPr>
        <w:ind w:left="-567" w:rightChars="-338" w:right="-710"/>
        <w:rPr>
          <w:rFonts w:eastAsiaTheme="minorHAnsi"/>
          <w:szCs w:val="21"/>
        </w:rPr>
      </w:pPr>
    </w:p>
    <w:p w14:paraId="6ECD082A" w14:textId="77777777" w:rsidR="002A367C" w:rsidRPr="007C5383" w:rsidRDefault="002A367C" w:rsidP="000F17D7">
      <w:pPr>
        <w:ind w:left="-567" w:rightChars="-338" w:right="-710"/>
        <w:rPr>
          <w:rFonts w:eastAsiaTheme="minorHAnsi"/>
          <w:szCs w:val="21"/>
        </w:rPr>
      </w:pPr>
      <w:r w:rsidRPr="007C5383">
        <w:rPr>
          <w:rFonts w:eastAsiaTheme="minorHAnsi" w:hint="eastAsia"/>
          <w:szCs w:val="21"/>
        </w:rPr>
        <w:t>２　参加申込方法</w:t>
      </w:r>
    </w:p>
    <w:p w14:paraId="4ABF206E" w14:textId="40D95515" w:rsidR="002A367C" w:rsidRPr="007C5383" w:rsidRDefault="002A367C" w:rsidP="000F17D7">
      <w:pPr>
        <w:ind w:left="-567" w:rightChars="-338" w:right="-710"/>
        <w:rPr>
          <w:rFonts w:eastAsiaTheme="minorHAnsi"/>
          <w:szCs w:val="21"/>
        </w:rPr>
      </w:pPr>
      <w:r w:rsidRPr="007C5383">
        <w:rPr>
          <w:rFonts w:eastAsiaTheme="minorHAnsi" w:hint="eastAsia"/>
          <w:szCs w:val="21"/>
        </w:rPr>
        <w:t xml:space="preserve">　　令和６年１１月２２日(金)</w:t>
      </w:r>
      <w:r w:rsidR="005611FE" w:rsidRPr="007C5383">
        <w:rPr>
          <w:rFonts w:eastAsiaTheme="minorHAnsi" w:hint="eastAsia"/>
          <w:szCs w:val="21"/>
        </w:rPr>
        <w:t>までに</w:t>
      </w:r>
      <w:r w:rsidR="003D385F" w:rsidRPr="007C5383">
        <w:rPr>
          <w:rFonts w:eastAsiaTheme="minorHAnsi" w:hint="eastAsia"/>
          <w:szCs w:val="21"/>
        </w:rPr>
        <w:t>下記</w:t>
      </w:r>
      <w:r w:rsidR="005611FE" w:rsidRPr="007C5383">
        <w:rPr>
          <w:rFonts w:eastAsiaTheme="minorHAnsi" w:hint="eastAsia"/>
          <w:szCs w:val="21"/>
        </w:rPr>
        <w:t>申込書により、</w:t>
      </w:r>
      <w:r w:rsidR="003D385F" w:rsidRPr="007C5383">
        <w:rPr>
          <w:rFonts w:eastAsiaTheme="minorHAnsi" w:hint="eastAsia"/>
          <w:szCs w:val="21"/>
        </w:rPr>
        <w:t>FAX</w:t>
      </w:r>
      <w:r w:rsidR="005611FE" w:rsidRPr="007C5383">
        <w:rPr>
          <w:rFonts w:eastAsiaTheme="minorHAnsi" w:hint="eastAsia"/>
          <w:szCs w:val="21"/>
        </w:rPr>
        <w:t>または郵便にてお申込みください。</w:t>
      </w:r>
    </w:p>
    <w:p w14:paraId="214BE877" w14:textId="149A52BF" w:rsidR="005611FE" w:rsidRPr="007C5383" w:rsidRDefault="005611FE" w:rsidP="000F17D7">
      <w:pPr>
        <w:ind w:left="-567" w:rightChars="-338" w:right="-710"/>
        <w:rPr>
          <w:rFonts w:eastAsiaTheme="minorHAnsi"/>
          <w:szCs w:val="21"/>
        </w:rPr>
      </w:pPr>
      <w:r w:rsidRPr="007C5383">
        <w:rPr>
          <w:rFonts w:eastAsiaTheme="minorHAnsi" w:hint="eastAsia"/>
          <w:szCs w:val="21"/>
        </w:rPr>
        <w:t xml:space="preserve">　　また、ホームページ、メールでお申し込みも</w:t>
      </w:r>
      <w:r w:rsidR="003D385F" w:rsidRPr="007C5383">
        <w:rPr>
          <w:rFonts w:eastAsiaTheme="minorHAnsi" w:hint="eastAsia"/>
          <w:szCs w:val="21"/>
        </w:rPr>
        <w:t>受け</w:t>
      </w:r>
      <w:r w:rsidRPr="007C5383">
        <w:rPr>
          <w:rFonts w:eastAsiaTheme="minorHAnsi" w:hint="eastAsia"/>
          <w:szCs w:val="21"/>
        </w:rPr>
        <w:t>つけております。</w:t>
      </w:r>
    </w:p>
    <w:p w14:paraId="3D986C96" w14:textId="6C5514BE" w:rsidR="005611FE" w:rsidRPr="007C5383" w:rsidRDefault="005611FE" w:rsidP="000F17D7">
      <w:pPr>
        <w:ind w:left="-567" w:rightChars="-338" w:right="-710"/>
        <w:rPr>
          <w:rFonts w:eastAsiaTheme="minorHAnsi"/>
          <w:strike/>
          <w:szCs w:val="21"/>
        </w:rPr>
      </w:pPr>
      <w:r w:rsidRPr="007C5383">
        <w:rPr>
          <w:rFonts w:eastAsiaTheme="minorHAnsi" w:hint="eastAsia"/>
          <w:strike/>
          <w:szCs w:val="21"/>
        </w:rPr>
        <w:t xml:space="preserve">　　　　　　　　　　　　　　　　　　　　　　　　　　　　　　　　　　　　　　　　　　　　　　　</w:t>
      </w:r>
    </w:p>
    <w:p w14:paraId="7BAC86B2" w14:textId="78C0E576" w:rsidR="000F17D7" w:rsidRPr="007C5383" w:rsidRDefault="000F17D7" w:rsidP="000F17D7">
      <w:pPr>
        <w:pStyle w:val="a3"/>
        <w:ind w:leftChars="-1" w:left="-2"/>
        <w:jc w:val="center"/>
        <w:rPr>
          <w:rFonts w:eastAsiaTheme="minorHAnsi"/>
          <w:b/>
          <w:bCs/>
          <w:szCs w:val="21"/>
        </w:rPr>
      </w:pPr>
      <w:r w:rsidRPr="007C5383">
        <w:rPr>
          <w:rFonts w:eastAsiaTheme="minorHAnsi" w:hint="eastAsia"/>
          <w:b/>
          <w:bCs/>
          <w:szCs w:val="21"/>
        </w:rPr>
        <w:t>令和６年度現地視察研修会(渋谷駅街区土地区画整理事業)申込書</w:t>
      </w:r>
    </w:p>
    <w:tbl>
      <w:tblPr>
        <w:tblpPr w:leftFromText="142" w:rightFromText="142" w:vertAnchor="text" w:horzAnchor="margin" w:tblpY="9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765"/>
        <w:gridCol w:w="2268"/>
        <w:gridCol w:w="3118"/>
      </w:tblGrid>
      <w:tr w:rsidR="000F17D7" w:rsidRPr="007C5383" w14:paraId="2FA9A221" w14:textId="77777777" w:rsidTr="00C3625A">
        <w:trPr>
          <w:trHeight w:val="720"/>
        </w:trPr>
        <w:tc>
          <w:tcPr>
            <w:tcW w:w="1349" w:type="dxa"/>
            <w:vAlign w:val="center"/>
          </w:tcPr>
          <w:p w14:paraId="24B862E3" w14:textId="77777777" w:rsidR="000F17D7" w:rsidRPr="007C5383" w:rsidRDefault="000F17D7" w:rsidP="000F17D7">
            <w:pPr>
              <w:rPr>
                <w:rFonts w:eastAsiaTheme="minorHAnsi"/>
              </w:rPr>
            </w:pPr>
            <w:r w:rsidRPr="007C5383">
              <w:rPr>
                <w:rFonts w:eastAsiaTheme="minorHAnsi" w:hint="eastAsia"/>
              </w:rPr>
              <w:t>○を付けてください</w:t>
            </w:r>
          </w:p>
        </w:tc>
        <w:tc>
          <w:tcPr>
            <w:tcW w:w="1765" w:type="dxa"/>
            <w:vAlign w:val="center"/>
          </w:tcPr>
          <w:p w14:paraId="50B65AA2" w14:textId="77777777" w:rsidR="000F17D7" w:rsidRPr="007C5383" w:rsidRDefault="000F17D7" w:rsidP="000F17D7">
            <w:pPr>
              <w:rPr>
                <w:rFonts w:eastAsiaTheme="minorHAnsi"/>
              </w:rPr>
            </w:pPr>
            <w:r w:rsidRPr="007C5383">
              <w:rPr>
                <w:rFonts w:eastAsiaTheme="minorHAnsi" w:hint="eastAsia"/>
              </w:rPr>
              <w:t>氏　名</w:t>
            </w:r>
          </w:p>
        </w:tc>
        <w:tc>
          <w:tcPr>
            <w:tcW w:w="2268" w:type="dxa"/>
            <w:vAlign w:val="center"/>
          </w:tcPr>
          <w:p w14:paraId="7EBFCD38" w14:textId="77777777" w:rsidR="000F17D7" w:rsidRPr="007C5383" w:rsidRDefault="000F17D7" w:rsidP="000F17D7">
            <w:pPr>
              <w:rPr>
                <w:rFonts w:eastAsiaTheme="minorHAnsi"/>
              </w:rPr>
            </w:pPr>
            <w:r w:rsidRPr="007C5383">
              <w:rPr>
                <w:rFonts w:eastAsiaTheme="minorHAnsi" w:hint="eastAsia"/>
              </w:rPr>
              <w:t>勤務先</w:t>
            </w:r>
          </w:p>
          <w:p w14:paraId="1F30CB6A" w14:textId="77777777" w:rsidR="000F17D7" w:rsidRPr="007C5383" w:rsidRDefault="000F17D7" w:rsidP="000F17D7">
            <w:pPr>
              <w:rPr>
                <w:rFonts w:eastAsiaTheme="minorHAnsi"/>
              </w:rPr>
            </w:pPr>
            <w:r w:rsidRPr="007C5383">
              <w:rPr>
                <w:rFonts w:eastAsiaTheme="minorHAnsi" w:hint="eastAsia"/>
              </w:rPr>
              <w:t>（所属部署名）</w:t>
            </w:r>
          </w:p>
        </w:tc>
        <w:tc>
          <w:tcPr>
            <w:tcW w:w="3118" w:type="dxa"/>
            <w:vAlign w:val="center"/>
          </w:tcPr>
          <w:p w14:paraId="2DF874E8" w14:textId="77777777" w:rsidR="000F17D7" w:rsidRPr="007C5383" w:rsidRDefault="000F17D7" w:rsidP="000F17D7">
            <w:pPr>
              <w:rPr>
                <w:rFonts w:eastAsiaTheme="minorHAnsi"/>
              </w:rPr>
            </w:pPr>
            <w:r w:rsidRPr="007C5383">
              <w:rPr>
                <w:rFonts w:eastAsiaTheme="minorHAnsi" w:hint="eastAsia"/>
              </w:rPr>
              <w:t>勤務（連絡）先</w:t>
            </w:r>
          </w:p>
        </w:tc>
      </w:tr>
      <w:tr w:rsidR="000F17D7" w:rsidRPr="007C5383" w14:paraId="1549E0EF" w14:textId="77777777" w:rsidTr="00C3625A">
        <w:trPr>
          <w:trHeight w:val="1669"/>
        </w:trPr>
        <w:tc>
          <w:tcPr>
            <w:tcW w:w="1349" w:type="dxa"/>
            <w:vAlign w:val="center"/>
          </w:tcPr>
          <w:p w14:paraId="19BD8829" w14:textId="77777777" w:rsidR="000F17D7" w:rsidRPr="007C5383" w:rsidRDefault="000F17D7" w:rsidP="000F17D7">
            <w:pPr>
              <w:rPr>
                <w:rFonts w:eastAsiaTheme="minorHAnsi"/>
              </w:rPr>
            </w:pPr>
            <w:r w:rsidRPr="007C5383">
              <w:rPr>
                <w:rFonts w:eastAsiaTheme="minorHAnsi" w:hint="eastAsia"/>
              </w:rPr>
              <w:t>会員</w:t>
            </w:r>
          </w:p>
          <w:p w14:paraId="171D3AE7" w14:textId="77777777" w:rsidR="000F17D7" w:rsidRPr="007C5383" w:rsidRDefault="000F17D7" w:rsidP="000F17D7">
            <w:pPr>
              <w:rPr>
                <w:rFonts w:eastAsiaTheme="minorHAnsi"/>
              </w:rPr>
            </w:pPr>
          </w:p>
          <w:p w14:paraId="576977A0" w14:textId="77777777" w:rsidR="000F17D7" w:rsidRPr="007C5383" w:rsidRDefault="000F17D7" w:rsidP="000F17D7">
            <w:pPr>
              <w:rPr>
                <w:rFonts w:eastAsiaTheme="minorHAnsi"/>
              </w:rPr>
            </w:pPr>
            <w:r w:rsidRPr="007C5383">
              <w:rPr>
                <w:rFonts w:eastAsiaTheme="minorHAnsi" w:hint="eastAsia"/>
              </w:rPr>
              <w:t>一般</w:t>
            </w:r>
          </w:p>
        </w:tc>
        <w:tc>
          <w:tcPr>
            <w:tcW w:w="1765" w:type="dxa"/>
            <w:vAlign w:val="center"/>
          </w:tcPr>
          <w:p w14:paraId="041F0873" w14:textId="77777777" w:rsidR="000F17D7" w:rsidRPr="007C5383" w:rsidRDefault="000F17D7" w:rsidP="000F17D7">
            <w:pPr>
              <w:rPr>
                <w:rFonts w:eastAsiaTheme="minorHAnsi"/>
              </w:rPr>
            </w:pPr>
          </w:p>
        </w:tc>
        <w:tc>
          <w:tcPr>
            <w:tcW w:w="2268" w:type="dxa"/>
            <w:vAlign w:val="center"/>
          </w:tcPr>
          <w:p w14:paraId="3593D6A8" w14:textId="77777777" w:rsidR="000F17D7" w:rsidRPr="007C5383" w:rsidRDefault="000F17D7" w:rsidP="000F17D7">
            <w:pPr>
              <w:rPr>
                <w:rFonts w:eastAsiaTheme="minorHAnsi"/>
              </w:rPr>
            </w:pPr>
          </w:p>
        </w:tc>
        <w:tc>
          <w:tcPr>
            <w:tcW w:w="3118" w:type="dxa"/>
          </w:tcPr>
          <w:p w14:paraId="039EAB53" w14:textId="77777777" w:rsidR="000F17D7" w:rsidRPr="007C5383" w:rsidRDefault="000F17D7" w:rsidP="000F17D7">
            <w:pPr>
              <w:rPr>
                <w:rFonts w:eastAsiaTheme="minorHAnsi"/>
              </w:rPr>
            </w:pPr>
            <w:r w:rsidRPr="007C5383">
              <w:rPr>
                <w:rFonts w:eastAsiaTheme="minorHAnsi" w:hint="eastAsia"/>
              </w:rPr>
              <w:t>〒</w:t>
            </w:r>
          </w:p>
          <w:p w14:paraId="791F3CC8" w14:textId="77777777" w:rsidR="000F17D7" w:rsidRPr="007C5383" w:rsidRDefault="000F17D7" w:rsidP="000F17D7">
            <w:pPr>
              <w:rPr>
                <w:rFonts w:eastAsiaTheme="minorHAnsi"/>
              </w:rPr>
            </w:pPr>
          </w:p>
          <w:p w14:paraId="3E6BB63F" w14:textId="77777777" w:rsidR="000F17D7" w:rsidRPr="007C5383" w:rsidRDefault="000F17D7" w:rsidP="000F17D7">
            <w:pPr>
              <w:rPr>
                <w:rFonts w:eastAsiaTheme="minorHAnsi"/>
              </w:rPr>
            </w:pPr>
            <w:r w:rsidRPr="007C5383">
              <w:rPr>
                <w:rFonts w:eastAsiaTheme="minorHAnsi" w:hint="eastAsia"/>
              </w:rPr>
              <w:t>℡：</w:t>
            </w:r>
          </w:p>
          <w:p w14:paraId="453B76D0" w14:textId="77777777" w:rsidR="000F17D7" w:rsidRPr="007C5383" w:rsidRDefault="000F17D7" w:rsidP="000F17D7">
            <w:pPr>
              <w:rPr>
                <w:rFonts w:eastAsiaTheme="minorHAnsi"/>
              </w:rPr>
            </w:pPr>
            <w:r w:rsidRPr="007C5383">
              <w:rPr>
                <w:rFonts w:eastAsiaTheme="minorHAnsi" w:hint="eastAsia"/>
              </w:rPr>
              <w:t>E</w:t>
            </w:r>
            <w:r w:rsidRPr="007C5383">
              <w:rPr>
                <w:rFonts w:eastAsiaTheme="minorHAnsi"/>
              </w:rPr>
              <w:t>-Mail:</w:t>
            </w:r>
          </w:p>
        </w:tc>
      </w:tr>
    </w:tbl>
    <w:p w14:paraId="4E46DC5B" w14:textId="77777777" w:rsidR="000F17D7" w:rsidRPr="007C5383" w:rsidRDefault="000F17D7" w:rsidP="000F17D7">
      <w:pPr>
        <w:pStyle w:val="a3"/>
        <w:numPr>
          <w:ilvl w:val="0"/>
          <w:numId w:val="3"/>
        </w:numPr>
        <w:ind w:leftChars="0"/>
        <w:rPr>
          <w:rFonts w:eastAsiaTheme="minorHAnsi"/>
          <w:szCs w:val="21"/>
        </w:rPr>
      </w:pPr>
      <w:r w:rsidRPr="007C5383">
        <w:rPr>
          <w:rFonts w:eastAsiaTheme="minorHAnsi" w:hint="eastAsia"/>
          <w:szCs w:val="21"/>
        </w:rPr>
        <w:t>正会員及び特別・賛助会員の社員の方は、会員に○を付けてください。</w:t>
      </w:r>
    </w:p>
    <w:p w14:paraId="7715592B" w14:textId="1C2FD68B" w:rsidR="009D5D4C" w:rsidRPr="007C5383" w:rsidRDefault="000F17D7" w:rsidP="009D5D4C">
      <w:pPr>
        <w:pStyle w:val="a3"/>
        <w:numPr>
          <w:ilvl w:val="0"/>
          <w:numId w:val="3"/>
        </w:numPr>
        <w:ind w:leftChars="0"/>
        <w:rPr>
          <w:rFonts w:eastAsiaTheme="minorHAnsi"/>
        </w:rPr>
      </w:pPr>
      <w:r w:rsidRPr="007C5383">
        <w:rPr>
          <w:rFonts w:eastAsiaTheme="minorHAnsi" w:hint="eastAsia"/>
          <w:szCs w:val="21"/>
        </w:rPr>
        <w:t xml:space="preserve">Fax：03-3262-0979　</w:t>
      </w:r>
      <w:r w:rsidRPr="007C5383">
        <w:rPr>
          <w:rFonts w:eastAsiaTheme="minorHAnsi" w:hint="eastAsia"/>
        </w:rPr>
        <w:t xml:space="preserve">　</w:t>
      </w:r>
      <w:r w:rsidR="009D5D4C" w:rsidRPr="007C5383">
        <w:rPr>
          <w:rFonts w:eastAsiaTheme="minorHAnsi" w:hint="eastAsia"/>
        </w:rPr>
        <w:t>e-mail：info@lrex.or.jp</w:t>
      </w:r>
    </w:p>
    <w:sectPr w:rsidR="009D5D4C" w:rsidRPr="007C5383" w:rsidSect="00BA3306">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26860"/>
    <w:multiLevelType w:val="hybridMultilevel"/>
    <w:tmpl w:val="ACC20CEC"/>
    <w:lvl w:ilvl="0" w:tplc="72C8E0E8">
      <w:start w:val="1"/>
      <w:numFmt w:val="decimalEnclosedParen"/>
      <w:lvlText w:val="%1"/>
      <w:lvlJc w:val="left"/>
      <w:pPr>
        <w:ind w:left="66" w:hanging="360"/>
      </w:pPr>
      <w:rPr>
        <w:rFonts w:hint="default"/>
      </w:rPr>
    </w:lvl>
    <w:lvl w:ilvl="1" w:tplc="04090017" w:tentative="1">
      <w:start w:val="1"/>
      <w:numFmt w:val="aiueoFullWidth"/>
      <w:lvlText w:val="(%2)"/>
      <w:lvlJc w:val="left"/>
      <w:pPr>
        <w:ind w:left="586" w:hanging="440"/>
      </w:pPr>
    </w:lvl>
    <w:lvl w:ilvl="2" w:tplc="04090011" w:tentative="1">
      <w:start w:val="1"/>
      <w:numFmt w:val="decimalEnclosedCircle"/>
      <w:lvlText w:val="%3"/>
      <w:lvlJc w:val="left"/>
      <w:pPr>
        <w:ind w:left="1026" w:hanging="440"/>
      </w:pPr>
    </w:lvl>
    <w:lvl w:ilvl="3" w:tplc="0409000F" w:tentative="1">
      <w:start w:val="1"/>
      <w:numFmt w:val="decimal"/>
      <w:lvlText w:val="%4."/>
      <w:lvlJc w:val="left"/>
      <w:pPr>
        <w:ind w:left="1466" w:hanging="440"/>
      </w:pPr>
    </w:lvl>
    <w:lvl w:ilvl="4" w:tplc="04090017" w:tentative="1">
      <w:start w:val="1"/>
      <w:numFmt w:val="aiueoFullWidth"/>
      <w:lvlText w:val="(%5)"/>
      <w:lvlJc w:val="left"/>
      <w:pPr>
        <w:ind w:left="1906" w:hanging="440"/>
      </w:pPr>
    </w:lvl>
    <w:lvl w:ilvl="5" w:tplc="04090011" w:tentative="1">
      <w:start w:val="1"/>
      <w:numFmt w:val="decimalEnclosedCircle"/>
      <w:lvlText w:val="%6"/>
      <w:lvlJc w:val="left"/>
      <w:pPr>
        <w:ind w:left="2346" w:hanging="440"/>
      </w:pPr>
    </w:lvl>
    <w:lvl w:ilvl="6" w:tplc="0409000F" w:tentative="1">
      <w:start w:val="1"/>
      <w:numFmt w:val="decimal"/>
      <w:lvlText w:val="%7."/>
      <w:lvlJc w:val="left"/>
      <w:pPr>
        <w:ind w:left="2786" w:hanging="440"/>
      </w:pPr>
    </w:lvl>
    <w:lvl w:ilvl="7" w:tplc="04090017" w:tentative="1">
      <w:start w:val="1"/>
      <w:numFmt w:val="aiueoFullWidth"/>
      <w:lvlText w:val="(%8)"/>
      <w:lvlJc w:val="left"/>
      <w:pPr>
        <w:ind w:left="3226" w:hanging="440"/>
      </w:pPr>
    </w:lvl>
    <w:lvl w:ilvl="8" w:tplc="04090011" w:tentative="1">
      <w:start w:val="1"/>
      <w:numFmt w:val="decimalEnclosedCircle"/>
      <w:lvlText w:val="%9"/>
      <w:lvlJc w:val="left"/>
      <w:pPr>
        <w:ind w:left="3666" w:hanging="440"/>
      </w:pPr>
    </w:lvl>
  </w:abstractNum>
  <w:abstractNum w:abstractNumId="1" w15:restartNumberingAfterBreak="0">
    <w:nsid w:val="2E87235D"/>
    <w:multiLevelType w:val="hybridMultilevel"/>
    <w:tmpl w:val="6F4072F6"/>
    <w:lvl w:ilvl="0" w:tplc="DB4460F8">
      <w:start w:val="4"/>
      <w:numFmt w:val="bullet"/>
      <w:lvlText w:val="※"/>
      <w:lvlJc w:val="left"/>
      <w:pPr>
        <w:ind w:left="-3" w:hanging="360"/>
      </w:pPr>
      <w:rPr>
        <w:rFonts w:ascii="游明朝" w:eastAsia="游明朝" w:hAnsi="游明朝" w:cstheme="minorBidi" w:hint="eastAsia"/>
      </w:rPr>
    </w:lvl>
    <w:lvl w:ilvl="1" w:tplc="0409000B" w:tentative="1">
      <w:start w:val="1"/>
      <w:numFmt w:val="bullet"/>
      <w:lvlText w:val=""/>
      <w:lvlJc w:val="left"/>
      <w:pPr>
        <w:ind w:left="517" w:hanging="440"/>
      </w:pPr>
      <w:rPr>
        <w:rFonts w:ascii="Wingdings" w:hAnsi="Wingdings" w:hint="default"/>
      </w:rPr>
    </w:lvl>
    <w:lvl w:ilvl="2" w:tplc="0409000D" w:tentative="1">
      <w:start w:val="1"/>
      <w:numFmt w:val="bullet"/>
      <w:lvlText w:val=""/>
      <w:lvlJc w:val="left"/>
      <w:pPr>
        <w:ind w:left="957" w:hanging="440"/>
      </w:pPr>
      <w:rPr>
        <w:rFonts w:ascii="Wingdings" w:hAnsi="Wingdings" w:hint="default"/>
      </w:rPr>
    </w:lvl>
    <w:lvl w:ilvl="3" w:tplc="04090001" w:tentative="1">
      <w:start w:val="1"/>
      <w:numFmt w:val="bullet"/>
      <w:lvlText w:val=""/>
      <w:lvlJc w:val="left"/>
      <w:pPr>
        <w:ind w:left="1397" w:hanging="440"/>
      </w:pPr>
      <w:rPr>
        <w:rFonts w:ascii="Wingdings" w:hAnsi="Wingdings" w:hint="default"/>
      </w:rPr>
    </w:lvl>
    <w:lvl w:ilvl="4" w:tplc="0409000B" w:tentative="1">
      <w:start w:val="1"/>
      <w:numFmt w:val="bullet"/>
      <w:lvlText w:val=""/>
      <w:lvlJc w:val="left"/>
      <w:pPr>
        <w:ind w:left="1837" w:hanging="440"/>
      </w:pPr>
      <w:rPr>
        <w:rFonts w:ascii="Wingdings" w:hAnsi="Wingdings" w:hint="default"/>
      </w:rPr>
    </w:lvl>
    <w:lvl w:ilvl="5" w:tplc="0409000D" w:tentative="1">
      <w:start w:val="1"/>
      <w:numFmt w:val="bullet"/>
      <w:lvlText w:val=""/>
      <w:lvlJc w:val="left"/>
      <w:pPr>
        <w:ind w:left="2277" w:hanging="440"/>
      </w:pPr>
      <w:rPr>
        <w:rFonts w:ascii="Wingdings" w:hAnsi="Wingdings" w:hint="default"/>
      </w:rPr>
    </w:lvl>
    <w:lvl w:ilvl="6" w:tplc="04090001" w:tentative="1">
      <w:start w:val="1"/>
      <w:numFmt w:val="bullet"/>
      <w:lvlText w:val=""/>
      <w:lvlJc w:val="left"/>
      <w:pPr>
        <w:ind w:left="2717" w:hanging="440"/>
      </w:pPr>
      <w:rPr>
        <w:rFonts w:ascii="Wingdings" w:hAnsi="Wingdings" w:hint="default"/>
      </w:rPr>
    </w:lvl>
    <w:lvl w:ilvl="7" w:tplc="0409000B" w:tentative="1">
      <w:start w:val="1"/>
      <w:numFmt w:val="bullet"/>
      <w:lvlText w:val=""/>
      <w:lvlJc w:val="left"/>
      <w:pPr>
        <w:ind w:left="3157" w:hanging="440"/>
      </w:pPr>
      <w:rPr>
        <w:rFonts w:ascii="Wingdings" w:hAnsi="Wingdings" w:hint="default"/>
      </w:rPr>
    </w:lvl>
    <w:lvl w:ilvl="8" w:tplc="0409000D" w:tentative="1">
      <w:start w:val="1"/>
      <w:numFmt w:val="bullet"/>
      <w:lvlText w:val=""/>
      <w:lvlJc w:val="left"/>
      <w:pPr>
        <w:ind w:left="3597" w:hanging="440"/>
      </w:pPr>
      <w:rPr>
        <w:rFonts w:ascii="Wingdings" w:hAnsi="Wingdings" w:hint="default"/>
      </w:rPr>
    </w:lvl>
  </w:abstractNum>
  <w:abstractNum w:abstractNumId="2" w15:restartNumberingAfterBreak="0">
    <w:nsid w:val="764D3D3A"/>
    <w:multiLevelType w:val="hybridMultilevel"/>
    <w:tmpl w:val="46F4778A"/>
    <w:lvl w:ilvl="0" w:tplc="925AFAC0">
      <w:start w:val="5"/>
      <w:numFmt w:val="bullet"/>
      <w:lvlText w:val="※"/>
      <w:lvlJc w:val="left"/>
      <w:pPr>
        <w:ind w:left="358" w:hanging="360"/>
      </w:pPr>
      <w:rPr>
        <w:rFonts w:ascii="游明朝" w:eastAsia="游明朝" w:hAnsi="游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16cid:durableId="1099830744">
    <w:abstractNumId w:val="0"/>
  </w:num>
  <w:num w:numId="2" w16cid:durableId="335349092">
    <w:abstractNumId w:val="1"/>
  </w:num>
  <w:num w:numId="3" w16cid:durableId="949354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06"/>
    <w:rsid w:val="000021E5"/>
    <w:rsid w:val="00013D80"/>
    <w:rsid w:val="00051146"/>
    <w:rsid w:val="00053ACE"/>
    <w:rsid w:val="0005551D"/>
    <w:rsid w:val="000614F0"/>
    <w:rsid w:val="00064D5D"/>
    <w:rsid w:val="00075BD7"/>
    <w:rsid w:val="00077CC5"/>
    <w:rsid w:val="00083F77"/>
    <w:rsid w:val="000849C9"/>
    <w:rsid w:val="00090043"/>
    <w:rsid w:val="000A0393"/>
    <w:rsid w:val="000B1F9F"/>
    <w:rsid w:val="000C0A87"/>
    <w:rsid w:val="000F17D7"/>
    <w:rsid w:val="00126BCE"/>
    <w:rsid w:val="00145F9B"/>
    <w:rsid w:val="00152CD5"/>
    <w:rsid w:val="0016542E"/>
    <w:rsid w:val="00187172"/>
    <w:rsid w:val="002115C4"/>
    <w:rsid w:val="00220612"/>
    <w:rsid w:val="00222699"/>
    <w:rsid w:val="00242D17"/>
    <w:rsid w:val="002732CA"/>
    <w:rsid w:val="0028224F"/>
    <w:rsid w:val="0029761F"/>
    <w:rsid w:val="002A367C"/>
    <w:rsid w:val="002B1702"/>
    <w:rsid w:val="002C46BF"/>
    <w:rsid w:val="002C5A48"/>
    <w:rsid w:val="002C7264"/>
    <w:rsid w:val="002E53A4"/>
    <w:rsid w:val="002E608C"/>
    <w:rsid w:val="003140C8"/>
    <w:rsid w:val="003141E7"/>
    <w:rsid w:val="00322D32"/>
    <w:rsid w:val="003231BF"/>
    <w:rsid w:val="00330790"/>
    <w:rsid w:val="00330D47"/>
    <w:rsid w:val="00347F87"/>
    <w:rsid w:val="00355DCA"/>
    <w:rsid w:val="003D2497"/>
    <w:rsid w:val="003D385F"/>
    <w:rsid w:val="00425CCA"/>
    <w:rsid w:val="00425ED7"/>
    <w:rsid w:val="004301D4"/>
    <w:rsid w:val="004426B8"/>
    <w:rsid w:val="0046700E"/>
    <w:rsid w:val="004965EF"/>
    <w:rsid w:val="004A482C"/>
    <w:rsid w:val="004C4BC9"/>
    <w:rsid w:val="004E22CF"/>
    <w:rsid w:val="004F7107"/>
    <w:rsid w:val="00503F9D"/>
    <w:rsid w:val="00510F02"/>
    <w:rsid w:val="00520D72"/>
    <w:rsid w:val="00544686"/>
    <w:rsid w:val="0055351D"/>
    <w:rsid w:val="005579A8"/>
    <w:rsid w:val="005611FE"/>
    <w:rsid w:val="00563A10"/>
    <w:rsid w:val="005673F8"/>
    <w:rsid w:val="0057687D"/>
    <w:rsid w:val="005805C8"/>
    <w:rsid w:val="0059310C"/>
    <w:rsid w:val="005964C6"/>
    <w:rsid w:val="005A0FF0"/>
    <w:rsid w:val="005B3CB4"/>
    <w:rsid w:val="005D40CC"/>
    <w:rsid w:val="005D70D9"/>
    <w:rsid w:val="005E7C8D"/>
    <w:rsid w:val="00602D84"/>
    <w:rsid w:val="0060451A"/>
    <w:rsid w:val="0060502E"/>
    <w:rsid w:val="006165DA"/>
    <w:rsid w:val="00635AA8"/>
    <w:rsid w:val="006368BA"/>
    <w:rsid w:val="006441C1"/>
    <w:rsid w:val="0064666B"/>
    <w:rsid w:val="00690983"/>
    <w:rsid w:val="006A0D6F"/>
    <w:rsid w:val="006F4BC0"/>
    <w:rsid w:val="00705E5B"/>
    <w:rsid w:val="00721DC3"/>
    <w:rsid w:val="0073160A"/>
    <w:rsid w:val="00742AFD"/>
    <w:rsid w:val="00747D70"/>
    <w:rsid w:val="00752E82"/>
    <w:rsid w:val="00790345"/>
    <w:rsid w:val="007A141C"/>
    <w:rsid w:val="007B2751"/>
    <w:rsid w:val="007C5383"/>
    <w:rsid w:val="007D2A0F"/>
    <w:rsid w:val="007D36F8"/>
    <w:rsid w:val="008235BE"/>
    <w:rsid w:val="00843EE5"/>
    <w:rsid w:val="008706A5"/>
    <w:rsid w:val="008716A8"/>
    <w:rsid w:val="008916B6"/>
    <w:rsid w:val="008C1A59"/>
    <w:rsid w:val="008E11DB"/>
    <w:rsid w:val="008E5D31"/>
    <w:rsid w:val="008F4529"/>
    <w:rsid w:val="00912EDA"/>
    <w:rsid w:val="00952BFE"/>
    <w:rsid w:val="009567F5"/>
    <w:rsid w:val="0096011D"/>
    <w:rsid w:val="00993F11"/>
    <w:rsid w:val="009A5B91"/>
    <w:rsid w:val="009C7254"/>
    <w:rsid w:val="009C7A24"/>
    <w:rsid w:val="009D5D4C"/>
    <w:rsid w:val="00A214EC"/>
    <w:rsid w:val="00A45A6E"/>
    <w:rsid w:val="00A51EB9"/>
    <w:rsid w:val="00A7164B"/>
    <w:rsid w:val="00A84E65"/>
    <w:rsid w:val="00A87339"/>
    <w:rsid w:val="00AA6FBF"/>
    <w:rsid w:val="00AC1B71"/>
    <w:rsid w:val="00AC57B6"/>
    <w:rsid w:val="00AD6BF5"/>
    <w:rsid w:val="00AF6217"/>
    <w:rsid w:val="00B06D05"/>
    <w:rsid w:val="00B14B4C"/>
    <w:rsid w:val="00B20347"/>
    <w:rsid w:val="00B21E4D"/>
    <w:rsid w:val="00B27817"/>
    <w:rsid w:val="00B43506"/>
    <w:rsid w:val="00B477AC"/>
    <w:rsid w:val="00B602DD"/>
    <w:rsid w:val="00B62D98"/>
    <w:rsid w:val="00B645D3"/>
    <w:rsid w:val="00B714B2"/>
    <w:rsid w:val="00BA3306"/>
    <w:rsid w:val="00BD44A2"/>
    <w:rsid w:val="00BD5361"/>
    <w:rsid w:val="00BE60B4"/>
    <w:rsid w:val="00BF4785"/>
    <w:rsid w:val="00BF70A2"/>
    <w:rsid w:val="00C14156"/>
    <w:rsid w:val="00C16E3E"/>
    <w:rsid w:val="00C44FAE"/>
    <w:rsid w:val="00C47034"/>
    <w:rsid w:val="00C63DDB"/>
    <w:rsid w:val="00CA57C2"/>
    <w:rsid w:val="00CC395B"/>
    <w:rsid w:val="00D02BA2"/>
    <w:rsid w:val="00D072CC"/>
    <w:rsid w:val="00D817C5"/>
    <w:rsid w:val="00D85C4C"/>
    <w:rsid w:val="00D87694"/>
    <w:rsid w:val="00DA039F"/>
    <w:rsid w:val="00DA1A40"/>
    <w:rsid w:val="00DD241B"/>
    <w:rsid w:val="00DF7EFD"/>
    <w:rsid w:val="00E4520D"/>
    <w:rsid w:val="00E52707"/>
    <w:rsid w:val="00E564C3"/>
    <w:rsid w:val="00E61EF4"/>
    <w:rsid w:val="00EE6E60"/>
    <w:rsid w:val="00EF2FAD"/>
    <w:rsid w:val="00F335FE"/>
    <w:rsid w:val="00F35902"/>
    <w:rsid w:val="00F46E17"/>
    <w:rsid w:val="00F527B1"/>
    <w:rsid w:val="00F63272"/>
    <w:rsid w:val="00F710EE"/>
    <w:rsid w:val="00F93839"/>
    <w:rsid w:val="00F9672E"/>
    <w:rsid w:val="00F97055"/>
    <w:rsid w:val="00FC2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07CC0"/>
  <w15:chartTrackingRefBased/>
  <w15:docId w15:val="{F55C9B4E-725C-4D3E-AAB6-6779F350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D05"/>
    <w:pPr>
      <w:ind w:leftChars="400" w:left="840"/>
    </w:pPr>
  </w:style>
  <w:style w:type="character" w:styleId="a4">
    <w:name w:val="Hyperlink"/>
    <w:basedOn w:val="a0"/>
    <w:uiPriority w:val="99"/>
    <w:semiHidden/>
    <w:unhideWhenUsed/>
    <w:rsid w:val="00A71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海太 坂倉</dc:creator>
  <cp:keywords/>
  <dc:description/>
  <cp:lastModifiedBy>海太 坂倉</cp:lastModifiedBy>
  <cp:revision>8</cp:revision>
  <dcterms:created xsi:type="dcterms:W3CDTF">2024-09-12T00:53:00Z</dcterms:created>
  <dcterms:modified xsi:type="dcterms:W3CDTF">2024-10-24T01:21:00Z</dcterms:modified>
</cp:coreProperties>
</file>